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蚌埠市“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银发</w:t>
      </w:r>
      <w:r>
        <w:rPr>
          <w:rFonts w:hint="eastAsia" w:ascii="黑体" w:hAnsi="黑体" w:eastAsia="黑体" w:cs="黑体"/>
          <w:sz w:val="32"/>
          <w:szCs w:val="32"/>
        </w:rPr>
        <w:t>人才”推荐表</w:t>
      </w:r>
    </w:p>
    <w:p>
      <w:pPr>
        <w:ind w:firstLine="160" w:firstLineChars="5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推荐单位：                    填报时间：</w:t>
      </w:r>
    </w:p>
    <w:tbl>
      <w:tblPr>
        <w:tblStyle w:val="5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5"/>
        <w:gridCol w:w="830"/>
        <w:gridCol w:w="58"/>
        <w:gridCol w:w="840"/>
        <w:gridCol w:w="96"/>
        <w:gridCol w:w="795"/>
        <w:gridCol w:w="142"/>
        <w:gridCol w:w="773"/>
        <w:gridCol w:w="292"/>
        <w:gridCol w:w="893"/>
        <w:gridCol w:w="765"/>
        <w:gridCol w:w="825"/>
        <w:gridCol w:w="60"/>
        <w:gridCol w:w="885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籍贯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8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照片（近期2寸正面半身免冠彩色照片）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  年月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作时间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离退休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入党时间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8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民主党派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级别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（职称）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文化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程度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8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  状况</w:t>
            </w:r>
          </w:p>
        </w:tc>
        <w:tc>
          <w:tcPr>
            <w:tcW w:w="2896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身份证号码</w:t>
            </w:r>
          </w:p>
        </w:tc>
        <w:tc>
          <w:tcPr>
            <w:tcW w:w="436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离退休前单位及职务</w:t>
            </w:r>
          </w:p>
        </w:tc>
        <w:tc>
          <w:tcPr>
            <w:tcW w:w="636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现居住地</w:t>
            </w:r>
          </w:p>
        </w:tc>
        <w:tc>
          <w:tcPr>
            <w:tcW w:w="636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636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配偶姓名</w:t>
            </w:r>
          </w:p>
        </w:tc>
        <w:tc>
          <w:tcPr>
            <w:tcW w:w="270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47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子（女）姓名</w:t>
            </w:r>
          </w:p>
        </w:tc>
        <w:tc>
          <w:tcPr>
            <w:tcW w:w="270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47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子（女）姓名</w:t>
            </w:r>
          </w:p>
        </w:tc>
        <w:tc>
          <w:tcPr>
            <w:tcW w:w="270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47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子（女）姓名</w:t>
            </w:r>
          </w:p>
        </w:tc>
        <w:tc>
          <w:tcPr>
            <w:tcW w:w="270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47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194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专业类别（请在自愿参加活动的类别下打勾</w:t>
            </w:r>
            <w:r>
              <w:rPr>
                <w:rFonts w:hint="eastAsia" w:ascii="黑体" w:eastAsia="黑体"/>
                <w:sz w:val="24"/>
                <w:lang w:eastAsia="zh-CN"/>
              </w:rPr>
              <w:t>，每人只选一类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医疗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卫生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文化旅游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党史党建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经济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建设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农业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农村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科技创新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社会民生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法律服务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  <w:tc>
          <w:tcPr>
            <w:tcW w:w="8191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</w:tbl>
    <w:p>
      <w:pPr>
        <w:spacing w:line="360" w:lineRule="exac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>1、“入党时间”一栏为中共党员的老同志填写入党时间</w:t>
      </w:r>
      <w:r>
        <w:rPr>
          <w:rFonts w:hint="eastAsia" w:ascii="楷体_GB2312" w:eastAsia="楷体_GB2312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3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2、“民主党派”一栏非中共党员的老同志填写其所加入党派。</w:t>
      </w:r>
    </w:p>
    <w:p>
      <w:pPr>
        <w:spacing w:line="360" w:lineRule="exact"/>
        <w:ind w:left="420" w:hanging="420" w:hangingChars="15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3、联系人：</w:t>
      </w:r>
      <w:r>
        <w:rPr>
          <w:rFonts w:hint="eastAsia" w:ascii="楷体_GB2312" w:eastAsia="楷体_GB2312"/>
          <w:sz w:val="28"/>
          <w:szCs w:val="28"/>
          <w:lang w:eastAsia="zh-CN"/>
        </w:rPr>
        <w:t>李庆银</w:t>
      </w:r>
      <w:r>
        <w:rPr>
          <w:rFonts w:hint="eastAsia" w:ascii="楷体_GB2312" w:eastAsia="楷体_GB2312"/>
          <w:sz w:val="28"/>
          <w:szCs w:val="28"/>
        </w:rPr>
        <w:t>，联系电话：20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57321</w:t>
      </w:r>
      <w:r>
        <w:rPr>
          <w:rFonts w:hint="eastAsia" w:ascii="楷体_GB2312" w:eastAsia="楷体_GB2312"/>
          <w:sz w:val="28"/>
          <w:szCs w:val="28"/>
        </w:rPr>
        <w:t>，电子邮箱：</w:t>
      </w:r>
      <w:r>
        <w:rPr>
          <w:rFonts w:ascii="楷体_GB2312" w:eastAsia="楷体_GB2312"/>
          <w:sz w:val="28"/>
          <w:szCs w:val="28"/>
        </w:rPr>
        <w:fldChar w:fldCharType="begin"/>
      </w:r>
      <w:r>
        <w:rPr>
          <w:rFonts w:ascii="楷体_GB2312" w:eastAsia="楷体_GB2312"/>
          <w:sz w:val="28"/>
          <w:szCs w:val="28"/>
        </w:rPr>
        <w:instrText xml:space="preserve"> HYPERLINK "mailto:</w:instrText>
      </w:r>
      <w:r>
        <w:rPr>
          <w:rFonts w:hint="eastAsia" w:ascii="楷体_GB2312" w:eastAsia="楷体_GB2312"/>
          <w:sz w:val="28"/>
          <w:szCs w:val="28"/>
        </w:rPr>
        <w:instrText xml:space="preserve">bbzdk@163.com</w:instrText>
      </w:r>
      <w:r>
        <w:rPr>
          <w:rFonts w:ascii="楷体_GB2312" w:eastAsia="楷体_GB2312"/>
          <w:sz w:val="28"/>
          <w:szCs w:val="28"/>
        </w:rPr>
        <w:instrText xml:space="preserve">" </w:instrText>
      </w:r>
      <w:r>
        <w:rPr>
          <w:rFonts w:ascii="楷体_GB2312" w:eastAsia="楷体_GB2312"/>
          <w:sz w:val="28"/>
          <w:szCs w:val="28"/>
        </w:rPr>
        <w:fldChar w:fldCharType="separate"/>
      </w:r>
      <w:r>
        <w:rPr>
          <w:rFonts w:hint="eastAsia" w:ascii="楷体_GB2312" w:eastAsia="楷体_GB2312"/>
          <w:sz w:val="28"/>
          <w:szCs w:val="28"/>
        </w:rPr>
        <w:t>bbzdk@163.com</w:t>
      </w:r>
      <w:r>
        <w:rPr>
          <w:rFonts w:ascii="楷体_GB2312" w:eastAsia="楷体_GB2312"/>
          <w:sz w:val="28"/>
          <w:szCs w:val="28"/>
        </w:rPr>
        <w:fldChar w:fldCharType="end"/>
      </w:r>
      <w:r>
        <w:rPr>
          <w:rFonts w:hint="eastAsia" w:ascii="楷体_GB2312" w:eastAsia="楷体_GB2312"/>
          <w:sz w:val="28"/>
          <w:szCs w:val="28"/>
        </w:rPr>
        <w:t>。</w:t>
      </w:r>
    </w:p>
    <w:p>
      <w:pPr>
        <w:spacing w:line="360" w:lineRule="exact"/>
        <w:ind w:left="420" w:hanging="420" w:hangingChars="150"/>
      </w:pP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、电子表格请在“</w:t>
      </w:r>
      <w:r>
        <w:rPr>
          <w:rFonts w:hint="eastAsia" w:ascii="楷体_GB2312" w:eastAsia="楷体_GB2312"/>
          <w:sz w:val="28"/>
          <w:szCs w:val="28"/>
          <w:lang w:eastAsia="zh-CN"/>
        </w:rPr>
        <w:t>蚌埠</w:t>
      </w:r>
      <w:r>
        <w:rPr>
          <w:rFonts w:hint="eastAsia" w:ascii="楷体_GB2312" w:eastAsia="楷体_GB2312"/>
          <w:sz w:val="28"/>
          <w:szCs w:val="28"/>
        </w:rPr>
        <w:t>老干部”工作网站（</w:t>
      </w:r>
      <w:r>
        <w:rPr>
          <w:rFonts w:ascii="楷体_GB2312" w:eastAsia="楷体_GB2312"/>
          <w:sz w:val="28"/>
          <w:szCs w:val="28"/>
        </w:rPr>
        <w:t>http://lgbj.bb.ah.cn/</w:t>
      </w:r>
      <w:r>
        <w:rPr>
          <w:rFonts w:hint="eastAsia" w:ascii="楷体_GB2312" w:eastAsia="楷体_GB2312"/>
          <w:sz w:val="28"/>
          <w:szCs w:val="28"/>
        </w:rPr>
        <w:t>）“通知公告”栏下载。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2098" w:left="1531" w:header="851" w:footer="85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E1592"/>
    <w:rsid w:val="08D119A7"/>
    <w:rsid w:val="16B631B3"/>
    <w:rsid w:val="233137EB"/>
    <w:rsid w:val="2BFF59FA"/>
    <w:rsid w:val="33D36B9C"/>
    <w:rsid w:val="3ED31B2F"/>
    <w:rsid w:val="42AE1592"/>
    <w:rsid w:val="4572048C"/>
    <w:rsid w:val="73496DF9"/>
    <w:rsid w:val="76EFB01D"/>
    <w:rsid w:val="7DE37179"/>
    <w:rsid w:val="7E3FBDD0"/>
    <w:rsid w:val="7E7FC4E4"/>
    <w:rsid w:val="7F8FEBDC"/>
    <w:rsid w:val="EEFF11D8"/>
    <w:rsid w:val="EF531D3C"/>
    <w:rsid w:val="EFFCD37A"/>
    <w:rsid w:val="FFFB37CA"/>
    <w:rsid w:val="FF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2022-06-29T16:53:00Z</dcterms:created>
  <dc:creator>主管会计 </dc:creator>
  <cp:lastModifiedBy>uos</cp:lastModifiedBy>
  <cp:lastPrinted>2025-12-30T17:56:00Z</cp:lastPrinted>
  <dcterms:modified xsi:type="dcterms:W3CDTF">2026-01-04T15:09:34Z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